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5821" w:rsidRDefault="00742ACF" w:rsidP="00BC12D8">
      <w:pPr>
        <w:pStyle w:val="a3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-822135</wp:posOffset>
            </wp:positionH>
            <wp:positionV relativeFrom="paragraph">
              <wp:posOffset>-743841</wp:posOffset>
            </wp:positionV>
            <wp:extent cx="7812763" cy="10735294"/>
            <wp:effectExtent l="0" t="0" r="0" b="0"/>
            <wp:wrapTight wrapText="bothSides">
              <wp:wrapPolygon edited="0">
                <wp:start x="0" y="0"/>
                <wp:lineTo x="0" y="21581"/>
                <wp:lineTo x="21542" y="21581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8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2763" cy="1073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85821" w:rsidRPr="00726071" w:rsidRDefault="00585821" w:rsidP="00BC12D8">
      <w:pPr>
        <w:pStyle w:val="a3"/>
        <w:numPr>
          <w:ilvl w:val="0"/>
          <w:numId w:val="1"/>
        </w:numPr>
        <w:rPr>
          <w:color w:val="FFFFFF" w:themeColor="background1"/>
        </w:rPr>
      </w:pPr>
      <w:bookmarkStart w:id="0" w:name="_GoBack"/>
      <w:bookmarkEnd w:id="0"/>
    </w:p>
    <w:p w:rsidR="00FA1C38" w:rsidRPr="00585821" w:rsidRDefault="00FA1C38" w:rsidP="00BC12D8">
      <w:pPr>
        <w:pStyle w:val="a3"/>
        <w:numPr>
          <w:ilvl w:val="0"/>
          <w:numId w:val="1"/>
        </w:numPr>
        <w:rPr>
          <w:b/>
        </w:rPr>
      </w:pPr>
      <w:r w:rsidRPr="00585821">
        <w:rPr>
          <w:rFonts w:ascii="Times New Roman" w:hAnsi="Times New Roman" w:cs="Times New Roman"/>
          <w:b/>
          <w:sz w:val="28"/>
          <w:szCs w:val="28"/>
        </w:rPr>
        <w:t>Содержание контроля:</w:t>
      </w:r>
    </w:p>
    <w:p w:rsidR="00496C68" w:rsidRDefault="00FA1C38" w:rsidP="00987A43">
      <w:pPr>
        <w:pStyle w:val="a3"/>
        <w:numPr>
          <w:ilvl w:val="1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</w:t>
      </w:r>
      <w:r w:rsidRPr="00496C68">
        <w:rPr>
          <w:rFonts w:ascii="Times New Roman" w:hAnsi="Times New Roman" w:cs="Times New Roman"/>
          <w:sz w:val="24"/>
          <w:szCs w:val="24"/>
        </w:rPr>
        <w:t xml:space="preserve">Закона Российской </w:t>
      </w:r>
      <w:proofErr w:type="gramStart"/>
      <w:r w:rsidRPr="00496C68">
        <w:rPr>
          <w:rFonts w:ascii="Times New Roman" w:hAnsi="Times New Roman" w:cs="Times New Roman"/>
          <w:sz w:val="24"/>
          <w:szCs w:val="24"/>
        </w:rPr>
        <w:t>Федерации  «</w:t>
      </w:r>
      <w:proofErr w:type="gramEnd"/>
      <w:r w:rsidRPr="00496C68">
        <w:rPr>
          <w:rFonts w:ascii="Times New Roman" w:hAnsi="Times New Roman" w:cs="Times New Roman"/>
          <w:sz w:val="24"/>
          <w:szCs w:val="24"/>
        </w:rPr>
        <w:t>Об образовании в Российской Федерации»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A1C38" w:rsidRDefault="00FA1C38" w:rsidP="00987A43">
      <w:pPr>
        <w:pStyle w:val="a3"/>
        <w:numPr>
          <w:ilvl w:val="1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исполнение методического обеспечения в образовательном процессе;</w:t>
      </w:r>
    </w:p>
    <w:p w:rsidR="00FA1C38" w:rsidRDefault="00FA1C38" w:rsidP="00987A43">
      <w:pPr>
        <w:pStyle w:val="a3"/>
        <w:numPr>
          <w:ilvl w:val="1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утвержденных образовательных программ и учебных планов, соблюдение утвержденных учебных графиков;</w:t>
      </w:r>
    </w:p>
    <w:p w:rsidR="00FA1C38" w:rsidRDefault="00FA1C38" w:rsidP="00987A43">
      <w:pPr>
        <w:pStyle w:val="a3"/>
        <w:numPr>
          <w:ilvl w:val="1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ведение документации (планы, журналы учета рабочего времени и т.д.);</w:t>
      </w:r>
    </w:p>
    <w:p w:rsidR="00FA1C38" w:rsidRDefault="00FA1C38" w:rsidP="00987A43">
      <w:pPr>
        <w:pStyle w:val="a3"/>
        <w:numPr>
          <w:ilvl w:val="1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 знаний, умений, навыков воспитанников, качество знаний;</w:t>
      </w:r>
    </w:p>
    <w:p w:rsidR="00FA1C38" w:rsidRDefault="00FA1C38" w:rsidP="00987A43">
      <w:pPr>
        <w:pStyle w:val="a3"/>
        <w:numPr>
          <w:ilvl w:val="1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 Устава Центра, правил внутреннего трудового распорядка и иных локальных актов Центра;</w:t>
      </w:r>
    </w:p>
    <w:p w:rsidR="00FA1C38" w:rsidRDefault="0053780F" w:rsidP="00987A43">
      <w:pPr>
        <w:pStyle w:val="a3"/>
        <w:numPr>
          <w:ilvl w:val="1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 порядка проведения вводной, промежуточной и итоговой диагностики воспитанников и текущего контроля;</w:t>
      </w:r>
    </w:p>
    <w:p w:rsidR="0053780F" w:rsidRDefault="0053780F" w:rsidP="00987A43">
      <w:pPr>
        <w:pStyle w:val="a3"/>
        <w:numPr>
          <w:ilvl w:val="1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творческих групп, методических объединений;</w:t>
      </w:r>
    </w:p>
    <w:p w:rsidR="0053780F" w:rsidRDefault="0053780F" w:rsidP="00987A43">
      <w:pPr>
        <w:pStyle w:val="a3"/>
        <w:numPr>
          <w:ilvl w:val="1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воспитательных программ </w:t>
      </w:r>
      <w:proofErr w:type="gramStart"/>
      <w:r>
        <w:rPr>
          <w:rFonts w:ascii="Times New Roman" w:hAnsi="Times New Roman" w:cs="Times New Roman"/>
          <w:sz w:val="24"/>
          <w:szCs w:val="24"/>
        </w:rPr>
        <w:t>и  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результативность;</w:t>
      </w:r>
    </w:p>
    <w:p w:rsidR="0053780F" w:rsidRDefault="0053780F" w:rsidP="00987A43">
      <w:pPr>
        <w:pStyle w:val="a3"/>
        <w:numPr>
          <w:ilvl w:val="1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охрана труда и здоровья участников образовательного процесса;</w:t>
      </w:r>
    </w:p>
    <w:p w:rsidR="0053780F" w:rsidRDefault="0053780F" w:rsidP="00987A43">
      <w:pPr>
        <w:pStyle w:val="a3"/>
        <w:numPr>
          <w:ilvl w:val="1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исполнение принятых коллективных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решений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нормативных актов;</w:t>
      </w:r>
    </w:p>
    <w:p w:rsidR="0053780F" w:rsidRDefault="0053780F" w:rsidP="00987A43">
      <w:pPr>
        <w:pStyle w:val="a3"/>
        <w:numPr>
          <w:ilvl w:val="1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требований санита</w:t>
      </w:r>
      <w:r w:rsidR="0090052E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ных правил;</w:t>
      </w:r>
    </w:p>
    <w:p w:rsidR="0053780F" w:rsidRDefault="0053780F" w:rsidP="00987A43">
      <w:pPr>
        <w:pStyle w:val="a3"/>
        <w:numPr>
          <w:ilvl w:val="1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другие вопросы в рамках компетенции директора Центра</w:t>
      </w:r>
      <w:r w:rsidR="0090052E">
        <w:rPr>
          <w:rFonts w:ascii="Times New Roman" w:hAnsi="Times New Roman" w:cs="Times New Roman"/>
          <w:sz w:val="24"/>
          <w:szCs w:val="24"/>
        </w:rPr>
        <w:t>.</w:t>
      </w:r>
    </w:p>
    <w:p w:rsidR="005576E6" w:rsidRDefault="005576E6" w:rsidP="00987A43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90052E" w:rsidRPr="0090052E" w:rsidRDefault="0090052E" w:rsidP="00987A43">
      <w:pPr>
        <w:pStyle w:val="a3"/>
        <w:numPr>
          <w:ilvl w:val="0"/>
          <w:numId w:val="1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052E">
        <w:rPr>
          <w:rFonts w:ascii="Times New Roman" w:hAnsi="Times New Roman" w:cs="Times New Roman"/>
          <w:b/>
          <w:sz w:val="28"/>
          <w:szCs w:val="28"/>
        </w:rPr>
        <w:t>Методы контроля:</w:t>
      </w:r>
    </w:p>
    <w:p w:rsidR="0090052E" w:rsidRDefault="0090052E" w:rsidP="00987A43">
      <w:pPr>
        <w:pStyle w:val="a3"/>
        <w:numPr>
          <w:ilvl w:val="1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посещение занятий и анализ;</w:t>
      </w:r>
    </w:p>
    <w:p w:rsidR="0090052E" w:rsidRDefault="0090052E" w:rsidP="00987A43">
      <w:pPr>
        <w:pStyle w:val="a3"/>
        <w:numPr>
          <w:ilvl w:val="1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анкетирование;</w:t>
      </w:r>
    </w:p>
    <w:p w:rsidR="0090052E" w:rsidRDefault="0090052E" w:rsidP="00987A43">
      <w:pPr>
        <w:pStyle w:val="a3"/>
        <w:numPr>
          <w:ilvl w:val="1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тестирование;</w:t>
      </w:r>
    </w:p>
    <w:p w:rsidR="0090052E" w:rsidRDefault="0090052E" w:rsidP="00987A43">
      <w:pPr>
        <w:pStyle w:val="a3"/>
        <w:numPr>
          <w:ilvl w:val="1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мониторинг;</w:t>
      </w:r>
    </w:p>
    <w:p w:rsidR="0090052E" w:rsidRDefault="0090052E" w:rsidP="00987A43">
      <w:pPr>
        <w:pStyle w:val="a3"/>
        <w:numPr>
          <w:ilvl w:val="1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наблюдение;</w:t>
      </w:r>
    </w:p>
    <w:p w:rsidR="0090052E" w:rsidRDefault="0090052E" w:rsidP="00987A43">
      <w:pPr>
        <w:pStyle w:val="a3"/>
        <w:numPr>
          <w:ilvl w:val="1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документации;</w:t>
      </w:r>
    </w:p>
    <w:p w:rsidR="0090052E" w:rsidRPr="005576E6" w:rsidRDefault="0090052E" w:rsidP="00987A43">
      <w:pPr>
        <w:pStyle w:val="a3"/>
        <w:numPr>
          <w:ilvl w:val="1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беседа.</w:t>
      </w:r>
    </w:p>
    <w:p w:rsidR="005576E6" w:rsidRPr="0090052E" w:rsidRDefault="005576E6" w:rsidP="00987A43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052E" w:rsidRPr="0090052E" w:rsidRDefault="0090052E" w:rsidP="00987A43">
      <w:pPr>
        <w:pStyle w:val="a3"/>
        <w:numPr>
          <w:ilvl w:val="0"/>
          <w:numId w:val="1"/>
        </w:numPr>
        <w:spacing w:after="0" w:line="240" w:lineRule="auto"/>
        <w:ind w:left="284" w:hanging="29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052E">
        <w:rPr>
          <w:rFonts w:ascii="Times New Roman" w:hAnsi="Times New Roman" w:cs="Times New Roman"/>
          <w:b/>
          <w:sz w:val="28"/>
          <w:szCs w:val="28"/>
        </w:rPr>
        <w:t>Виды ВЦК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90052E">
        <w:rPr>
          <w:rFonts w:ascii="Times New Roman" w:hAnsi="Times New Roman" w:cs="Times New Roman"/>
          <w:b/>
          <w:sz w:val="24"/>
          <w:szCs w:val="24"/>
        </w:rPr>
        <w:t>( по</w:t>
      </w:r>
      <w:proofErr w:type="gramEnd"/>
      <w:r w:rsidRPr="0090052E">
        <w:rPr>
          <w:rFonts w:ascii="Times New Roman" w:hAnsi="Times New Roman" w:cs="Times New Roman"/>
          <w:b/>
          <w:sz w:val="24"/>
          <w:szCs w:val="24"/>
        </w:rPr>
        <w:t xml:space="preserve"> содержанию)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0052E" w:rsidRDefault="009B1ECA" w:rsidP="00987A43">
      <w:pPr>
        <w:pStyle w:val="a3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</w:t>
      </w:r>
      <w:r w:rsidR="0090052E">
        <w:rPr>
          <w:rFonts w:ascii="Times New Roman" w:hAnsi="Times New Roman" w:cs="Times New Roman"/>
          <w:sz w:val="24"/>
          <w:szCs w:val="24"/>
        </w:rPr>
        <w:t xml:space="preserve">ематический (глубокое изучение какого-либо конкретного вопроса, одного </w:t>
      </w:r>
      <w:proofErr w:type="gramStart"/>
      <w:r w:rsidR="0090052E">
        <w:rPr>
          <w:rFonts w:ascii="Times New Roman" w:hAnsi="Times New Roman" w:cs="Times New Roman"/>
          <w:sz w:val="24"/>
          <w:szCs w:val="24"/>
        </w:rPr>
        <w:t>направления  деятельности</w:t>
      </w:r>
      <w:proofErr w:type="gramEnd"/>
      <w:r w:rsidR="0090052E">
        <w:rPr>
          <w:rFonts w:ascii="Times New Roman" w:hAnsi="Times New Roman" w:cs="Times New Roman"/>
          <w:sz w:val="24"/>
          <w:szCs w:val="24"/>
        </w:rPr>
        <w:t xml:space="preserve"> в практике работы коллектива</w:t>
      </w:r>
      <w:r>
        <w:rPr>
          <w:rFonts w:ascii="Times New Roman" w:hAnsi="Times New Roman" w:cs="Times New Roman"/>
          <w:sz w:val="24"/>
          <w:szCs w:val="24"/>
        </w:rPr>
        <w:t>, одного педагога или отдела</w:t>
      </w:r>
      <w:r w:rsidR="0090052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B1ECA" w:rsidRDefault="009B1ECA" w:rsidP="00987A43">
      <w:pPr>
        <w:pStyle w:val="a3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Фронтальный или комплексный (всестороннее изучение коллектива, группы или одного педагога по двум или более направлениям деятельности).</w:t>
      </w:r>
    </w:p>
    <w:p w:rsidR="009B1ECA" w:rsidRDefault="009B1ECA" w:rsidP="00987A43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9B1ECA" w:rsidRDefault="009B1ECA" w:rsidP="00987A43">
      <w:pPr>
        <w:pStyle w:val="a3"/>
        <w:spacing w:after="0" w:line="240" w:lineRule="auto"/>
        <w:ind w:hanging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Pr="009B1ECA">
        <w:rPr>
          <w:rFonts w:ascii="Times New Roman" w:hAnsi="Times New Roman" w:cs="Times New Roman"/>
          <w:b/>
          <w:sz w:val="28"/>
          <w:szCs w:val="28"/>
        </w:rPr>
        <w:t>Формы ВЦК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B1ECA" w:rsidRDefault="009B1ECA" w:rsidP="00987A43">
      <w:pPr>
        <w:pStyle w:val="a3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9B1ECA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персональный (имеет место</w:t>
      </w:r>
      <w:r w:rsidR="00D438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 при тематическом, так и при фронтальном виде контроля);</w:t>
      </w:r>
    </w:p>
    <w:p w:rsidR="009B1ECA" w:rsidRDefault="009B1ECA" w:rsidP="00987A43">
      <w:pPr>
        <w:pStyle w:val="a3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6.2.технический;</w:t>
      </w:r>
    </w:p>
    <w:p w:rsidR="009B1ECA" w:rsidRDefault="009B1ECA" w:rsidP="00987A43">
      <w:pPr>
        <w:pStyle w:val="a3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6.3.тематический;</w:t>
      </w:r>
    </w:p>
    <w:p w:rsidR="009B1ECA" w:rsidRDefault="009B1ECA" w:rsidP="00987A43">
      <w:pPr>
        <w:pStyle w:val="a3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6.4. фронтальный.</w:t>
      </w:r>
    </w:p>
    <w:p w:rsidR="009B1ECA" w:rsidRPr="009B1ECA" w:rsidRDefault="009B1ECA" w:rsidP="00987A43">
      <w:pPr>
        <w:pStyle w:val="a3"/>
        <w:spacing w:after="0" w:line="240" w:lineRule="auto"/>
        <w:ind w:hanging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1ECA" w:rsidRDefault="009B1ECA" w:rsidP="00987A43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1ECA">
        <w:rPr>
          <w:rFonts w:ascii="Times New Roman" w:hAnsi="Times New Roman" w:cs="Times New Roman"/>
          <w:b/>
          <w:sz w:val="28"/>
          <w:szCs w:val="28"/>
        </w:rPr>
        <w:t>Организация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B1ECA" w:rsidRDefault="009B1ECA" w:rsidP="00987A4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 состояния любого из вопросов содержания ВЦК состоит из следующих этапов:</w:t>
      </w:r>
    </w:p>
    <w:p w:rsidR="009B1ECA" w:rsidRDefault="00DA704B" w:rsidP="00987A43">
      <w:pPr>
        <w:pStyle w:val="a3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9B1ECA">
        <w:rPr>
          <w:rFonts w:ascii="Times New Roman" w:hAnsi="Times New Roman" w:cs="Times New Roman"/>
          <w:sz w:val="24"/>
          <w:szCs w:val="24"/>
        </w:rPr>
        <w:t>пределение цели проверки</w:t>
      </w:r>
      <w:r>
        <w:rPr>
          <w:rFonts w:ascii="Times New Roman" w:hAnsi="Times New Roman" w:cs="Times New Roman"/>
          <w:sz w:val="24"/>
          <w:szCs w:val="24"/>
        </w:rPr>
        <w:t>, выбор объектов про</w:t>
      </w:r>
      <w:r w:rsidR="000A6E9F">
        <w:rPr>
          <w:rFonts w:ascii="Times New Roman" w:hAnsi="Times New Roman" w:cs="Times New Roman"/>
          <w:sz w:val="24"/>
          <w:szCs w:val="24"/>
        </w:rPr>
        <w:t xml:space="preserve">верки, </w:t>
      </w:r>
      <w:r>
        <w:rPr>
          <w:rFonts w:ascii="Times New Roman" w:hAnsi="Times New Roman" w:cs="Times New Roman"/>
          <w:sz w:val="24"/>
          <w:szCs w:val="24"/>
        </w:rPr>
        <w:t>составление плана проверки; инструктаж участников, выбор форм и методов контроля, кон</w:t>
      </w:r>
      <w:r w:rsidR="00D438EA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татация фактического состояния дел, объективная оценка этого состояния, выводы вытекающие из оценки рекомендации или предложения по совершенствованию УВП или устранению недостатков;</w:t>
      </w:r>
    </w:p>
    <w:p w:rsidR="00896738" w:rsidRDefault="00896738" w:rsidP="00987A43">
      <w:pPr>
        <w:pStyle w:val="a3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сроков для ликвидации недостатков или повторный контроль.</w:t>
      </w:r>
    </w:p>
    <w:p w:rsidR="00896738" w:rsidRDefault="00896738" w:rsidP="00987A43">
      <w:pPr>
        <w:pStyle w:val="a3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осуществляет директор Центра или по его распоряжению заместитель директора по учебно-воспитательной работе, или созданная для этих целей комиссия.</w:t>
      </w:r>
      <w:r w:rsidR="00D438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качестве </w:t>
      </w:r>
      <w:r>
        <w:rPr>
          <w:rFonts w:ascii="Times New Roman" w:hAnsi="Times New Roman" w:cs="Times New Roman"/>
          <w:sz w:val="24"/>
          <w:szCs w:val="24"/>
        </w:rPr>
        <w:lastRenderedPageBreak/>
        <w:t>экспертов к участию в контроле могут привлекаться сторонние (компетентные) организации или отдельные специалисты. Продолжительность тематических или комплексных проверок не должна превышать 10 дней с посещением не менее 5 занятий или мероприятий;</w:t>
      </w:r>
    </w:p>
    <w:p w:rsidR="00896738" w:rsidRDefault="00896738" w:rsidP="00987A43">
      <w:pPr>
        <w:pStyle w:val="a3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эксперты имеют право запрашивать необходимую информацию, изучать  документацию, относящуюся к предмету контроля;</w:t>
      </w:r>
    </w:p>
    <w:p w:rsidR="00896738" w:rsidRDefault="00D438EA" w:rsidP="00987A43">
      <w:pPr>
        <w:pStyle w:val="a3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96738">
        <w:rPr>
          <w:rFonts w:ascii="Times New Roman" w:hAnsi="Times New Roman" w:cs="Times New Roman"/>
          <w:sz w:val="24"/>
          <w:szCs w:val="24"/>
        </w:rPr>
        <w:t>ри проведении  планового контроля не требуется дополнительного предупреждения педагога, если в месячном плане указаны сроки контроля. В экстренных случаях (по жалобам сторон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образовательного процесса, и т.д.</w:t>
      </w:r>
      <w:r w:rsidR="0089673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директор и его заместители по учебно- воспитательной работе могут посещать занятия педагогов </w:t>
      </w:r>
      <w:proofErr w:type="gramStart"/>
      <w:r>
        <w:rPr>
          <w:rFonts w:ascii="Times New Roman" w:hAnsi="Times New Roman" w:cs="Times New Roman"/>
          <w:sz w:val="24"/>
          <w:szCs w:val="24"/>
        </w:rPr>
        <w:t>Центра  без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предварительного предупреждения.</w:t>
      </w:r>
    </w:p>
    <w:p w:rsidR="00D438EA" w:rsidRDefault="00D438EA" w:rsidP="00987A43">
      <w:pPr>
        <w:pStyle w:val="a3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Основанием для проведения контроля могут быть:</w:t>
      </w:r>
    </w:p>
    <w:p w:rsidR="00D438EA" w:rsidRDefault="00FA5582" w:rsidP="00987A43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="00D438EA">
        <w:rPr>
          <w:rFonts w:ascii="Times New Roman" w:hAnsi="Times New Roman" w:cs="Times New Roman"/>
          <w:sz w:val="24"/>
          <w:szCs w:val="24"/>
        </w:rPr>
        <w:t>заявление педагогического работника на прохождение процедуры  аттестации;</w:t>
      </w:r>
    </w:p>
    <w:p w:rsidR="00D438EA" w:rsidRDefault="00FA5582" w:rsidP="00987A43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38EA">
        <w:rPr>
          <w:rFonts w:ascii="Times New Roman" w:hAnsi="Times New Roman" w:cs="Times New Roman"/>
          <w:sz w:val="24"/>
          <w:szCs w:val="24"/>
        </w:rPr>
        <w:t xml:space="preserve"> плановый контроль;</w:t>
      </w:r>
    </w:p>
    <w:p w:rsidR="00FA5582" w:rsidRDefault="00987A43" w:rsidP="00987A43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FA5582">
        <w:rPr>
          <w:rFonts w:ascii="Times New Roman" w:hAnsi="Times New Roman" w:cs="Times New Roman"/>
          <w:sz w:val="24"/>
          <w:szCs w:val="24"/>
        </w:rPr>
        <w:t>роверка состояния дел для  подготовки управленческих решений;</w:t>
      </w:r>
    </w:p>
    <w:p w:rsidR="00FA5582" w:rsidRDefault="00FA5582" w:rsidP="00987A43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обращение физических и юридических лиц по поводу нарушений в области образования.</w:t>
      </w:r>
    </w:p>
    <w:p w:rsidR="00FA5582" w:rsidRDefault="00FA5582" w:rsidP="00987A43">
      <w:pPr>
        <w:pStyle w:val="a3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проверки оформляются в виде аналитической справки,  в которой указываются:</w:t>
      </w:r>
    </w:p>
    <w:p w:rsidR="00FA5582" w:rsidRDefault="00FA5582" w:rsidP="00987A43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цель контроля;</w:t>
      </w:r>
    </w:p>
    <w:p w:rsidR="00D438EA" w:rsidRDefault="00FA5582" w:rsidP="00987A43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="00D438EA">
        <w:rPr>
          <w:rFonts w:ascii="Times New Roman" w:hAnsi="Times New Roman" w:cs="Times New Roman"/>
          <w:sz w:val="24"/>
          <w:szCs w:val="24"/>
        </w:rPr>
        <w:t>сроки;</w:t>
      </w:r>
    </w:p>
    <w:p w:rsidR="00D438EA" w:rsidRDefault="00FA5582" w:rsidP="00987A43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="00D438EA">
        <w:rPr>
          <w:rFonts w:ascii="Times New Roman" w:hAnsi="Times New Roman" w:cs="Times New Roman"/>
          <w:sz w:val="24"/>
          <w:szCs w:val="24"/>
        </w:rPr>
        <w:t>состав комиссии;</w:t>
      </w:r>
    </w:p>
    <w:p w:rsidR="00D438EA" w:rsidRDefault="000A6E9F" w:rsidP="00987A43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38EA">
        <w:rPr>
          <w:rFonts w:ascii="Times New Roman" w:hAnsi="Times New Roman" w:cs="Times New Roman"/>
          <w:sz w:val="24"/>
          <w:szCs w:val="24"/>
        </w:rPr>
        <w:t>какая работа проведена в процессе проверки (посещены занятия, проведены контрольные срезы, собеседования, просмотрена обязательная документация и т.д.);</w:t>
      </w:r>
    </w:p>
    <w:p w:rsidR="00D438EA" w:rsidRDefault="00FA5582" w:rsidP="00987A43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к</w:t>
      </w:r>
      <w:r w:rsidR="00D438EA">
        <w:rPr>
          <w:rFonts w:ascii="Times New Roman" w:hAnsi="Times New Roman" w:cs="Times New Roman"/>
          <w:sz w:val="24"/>
          <w:szCs w:val="24"/>
        </w:rPr>
        <w:t>онстатация фактов (что выявлено);</w:t>
      </w:r>
    </w:p>
    <w:p w:rsidR="00D438EA" w:rsidRDefault="00FA5582" w:rsidP="00987A43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р</w:t>
      </w:r>
      <w:r w:rsidR="00D438EA">
        <w:rPr>
          <w:rFonts w:ascii="Times New Roman" w:hAnsi="Times New Roman" w:cs="Times New Roman"/>
          <w:sz w:val="24"/>
          <w:szCs w:val="24"/>
        </w:rPr>
        <w:t>екомендации и предложения;</w:t>
      </w:r>
    </w:p>
    <w:p w:rsidR="00D438EA" w:rsidRDefault="00FA5582" w:rsidP="00987A43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</w:t>
      </w:r>
      <w:r w:rsidR="00D438EA">
        <w:rPr>
          <w:rFonts w:ascii="Times New Roman" w:hAnsi="Times New Roman" w:cs="Times New Roman"/>
          <w:sz w:val="24"/>
          <w:szCs w:val="24"/>
        </w:rPr>
        <w:t xml:space="preserve">де подведены итоги проверки </w:t>
      </w:r>
      <w:r>
        <w:rPr>
          <w:rFonts w:ascii="Times New Roman" w:hAnsi="Times New Roman" w:cs="Times New Roman"/>
          <w:sz w:val="24"/>
          <w:szCs w:val="24"/>
        </w:rPr>
        <w:t>(</w:t>
      </w:r>
      <w:r w:rsidR="00D438EA">
        <w:rPr>
          <w:rFonts w:ascii="Times New Roman" w:hAnsi="Times New Roman" w:cs="Times New Roman"/>
          <w:sz w:val="24"/>
          <w:szCs w:val="24"/>
        </w:rPr>
        <w:t>сов</w:t>
      </w:r>
      <w:r>
        <w:rPr>
          <w:rFonts w:ascii="Times New Roman" w:hAnsi="Times New Roman" w:cs="Times New Roman"/>
          <w:sz w:val="24"/>
          <w:szCs w:val="24"/>
        </w:rPr>
        <w:t>ещание педагогического коллектива, педсовет, индивидуально);</w:t>
      </w:r>
    </w:p>
    <w:p w:rsidR="00D438EA" w:rsidRDefault="00FA5582" w:rsidP="00987A43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д</w:t>
      </w:r>
      <w:r w:rsidR="00D438EA">
        <w:rPr>
          <w:rFonts w:ascii="Times New Roman" w:hAnsi="Times New Roman" w:cs="Times New Roman"/>
          <w:sz w:val="24"/>
          <w:szCs w:val="24"/>
        </w:rPr>
        <w:t>ата и подпись исполнителя.</w:t>
      </w:r>
    </w:p>
    <w:p w:rsidR="00D438EA" w:rsidRDefault="00D438EA" w:rsidP="00987A4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Проверяемый  педагогический работник имеет право</w:t>
      </w:r>
      <w:r w:rsidR="00FA5582">
        <w:rPr>
          <w:rFonts w:ascii="Times New Roman" w:hAnsi="Times New Roman" w:cs="Times New Roman"/>
          <w:sz w:val="24"/>
          <w:szCs w:val="24"/>
        </w:rPr>
        <w:t>:</w:t>
      </w:r>
    </w:p>
    <w:p w:rsidR="00FA5582" w:rsidRDefault="00987A43" w:rsidP="00987A43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FA5582">
        <w:rPr>
          <w:rFonts w:ascii="Times New Roman" w:hAnsi="Times New Roman" w:cs="Times New Roman"/>
          <w:sz w:val="24"/>
          <w:szCs w:val="24"/>
        </w:rPr>
        <w:t>нать сроки контроля и критерии оценки его деятельности;</w:t>
      </w:r>
    </w:p>
    <w:p w:rsidR="00FA5582" w:rsidRPr="009B1ECA" w:rsidRDefault="00987A43" w:rsidP="00987A43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</w:t>
      </w:r>
      <w:r w:rsidR="00FA5582">
        <w:rPr>
          <w:rFonts w:ascii="Times New Roman" w:hAnsi="Times New Roman" w:cs="Times New Roman"/>
          <w:sz w:val="24"/>
          <w:szCs w:val="24"/>
        </w:rPr>
        <w:t>пределение сроков для ликвидации недостатков или повторный контроль.</w:t>
      </w:r>
    </w:p>
    <w:p w:rsidR="009B1ECA" w:rsidRPr="009B1ECA" w:rsidRDefault="009B1ECA" w:rsidP="00987A43">
      <w:pPr>
        <w:pStyle w:val="a3"/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496C68" w:rsidRPr="009B1ECA" w:rsidRDefault="00FA1C38" w:rsidP="00987A43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1EC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A1C38" w:rsidRPr="00496C68" w:rsidRDefault="00FA1C38" w:rsidP="00987A4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FA1C38" w:rsidRPr="00496C68" w:rsidSect="00726071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F29F2"/>
    <w:multiLevelType w:val="multilevel"/>
    <w:tmpl w:val="EAAEB2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 w:val="0"/>
      </w:rPr>
    </w:lvl>
  </w:abstractNum>
  <w:abstractNum w:abstractNumId="1" w15:restartNumberingAfterBreak="0">
    <w:nsid w:val="05152A35"/>
    <w:multiLevelType w:val="hybridMultilevel"/>
    <w:tmpl w:val="04C2C29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BE1834"/>
    <w:multiLevelType w:val="hybridMultilevel"/>
    <w:tmpl w:val="93D831B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AF5F9A"/>
    <w:multiLevelType w:val="hybridMultilevel"/>
    <w:tmpl w:val="E26ABB2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AF4528E"/>
    <w:multiLevelType w:val="hybridMultilevel"/>
    <w:tmpl w:val="AD86A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2844A6"/>
    <w:multiLevelType w:val="hybridMultilevel"/>
    <w:tmpl w:val="C7C2E48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7DB67BAE"/>
    <w:multiLevelType w:val="multilevel"/>
    <w:tmpl w:val="26308C9A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297E"/>
    <w:rsid w:val="00072A57"/>
    <w:rsid w:val="000A6E9F"/>
    <w:rsid w:val="000F7331"/>
    <w:rsid w:val="0011559B"/>
    <w:rsid w:val="00174164"/>
    <w:rsid w:val="00204A9F"/>
    <w:rsid w:val="002B6EEB"/>
    <w:rsid w:val="00496C68"/>
    <w:rsid w:val="004F41CF"/>
    <w:rsid w:val="0053780F"/>
    <w:rsid w:val="005576E6"/>
    <w:rsid w:val="00585821"/>
    <w:rsid w:val="00585CE6"/>
    <w:rsid w:val="005E41BC"/>
    <w:rsid w:val="005F6A24"/>
    <w:rsid w:val="00726071"/>
    <w:rsid w:val="00742ACF"/>
    <w:rsid w:val="0075597F"/>
    <w:rsid w:val="008929D9"/>
    <w:rsid w:val="00896738"/>
    <w:rsid w:val="0090052E"/>
    <w:rsid w:val="00922C2D"/>
    <w:rsid w:val="00947F6E"/>
    <w:rsid w:val="00987A43"/>
    <w:rsid w:val="009B1ECA"/>
    <w:rsid w:val="00A63106"/>
    <w:rsid w:val="00B11AF3"/>
    <w:rsid w:val="00BC12D8"/>
    <w:rsid w:val="00C7148E"/>
    <w:rsid w:val="00D438EA"/>
    <w:rsid w:val="00DA704B"/>
    <w:rsid w:val="00DF297E"/>
    <w:rsid w:val="00E20DD5"/>
    <w:rsid w:val="00E90D7A"/>
    <w:rsid w:val="00EF0A70"/>
    <w:rsid w:val="00F54F12"/>
    <w:rsid w:val="00FA1C38"/>
    <w:rsid w:val="00FA5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76038"/>
  <w15:docId w15:val="{114F6D1B-6A25-42A4-AB20-53DD14FEA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714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297E"/>
    <w:pPr>
      <w:ind w:left="720"/>
      <w:contextualSpacing/>
    </w:pPr>
  </w:style>
  <w:style w:type="table" w:styleId="a4">
    <w:name w:val="Table Grid"/>
    <w:basedOn w:val="a1"/>
    <w:rsid w:val="004F41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8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580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3880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13</cp:revision>
  <cp:lastPrinted>2013-11-07T06:19:00Z</cp:lastPrinted>
  <dcterms:created xsi:type="dcterms:W3CDTF">2013-03-15T03:07:00Z</dcterms:created>
  <dcterms:modified xsi:type="dcterms:W3CDTF">2018-02-16T08:52:00Z</dcterms:modified>
</cp:coreProperties>
</file>